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77" w:rsidRPr="00CD2177" w:rsidRDefault="00CD2177" w:rsidP="00CD2177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Рекомендации родителям о питании школьников</w:t>
      </w:r>
    </w:p>
    <w:p w:rsidR="00CD2177" w:rsidRPr="00CD2177" w:rsidRDefault="00CD2177" w:rsidP="00CD2177">
      <w:pPr>
        <w:spacing w:after="0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noProof/>
          <w:color w:val="444444"/>
          <w:kern w:val="36"/>
          <w:sz w:val="45"/>
          <w:szCs w:val="45"/>
          <w:lang w:eastAsia="ru-RU"/>
        </w:rPr>
        <w:drawing>
          <wp:inline distT="0" distB="0" distL="0" distR="0" wp14:anchorId="3345A20A" wp14:editId="60B224DC">
            <wp:extent cx="5238750" cy="2543175"/>
            <wp:effectExtent l="0" t="0" r="0" b="9525"/>
            <wp:docPr id="1" name="Рисунок 1" descr="https://t849381.sch.obrazovanie33.ru/upload/site_files/81/%D0%B7%D0%B4%D0%BE%D1%80%D0%BE%D0%B2%D0%BE%D0%B5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849381.sch.obrazovanie33.ru/upload/site_files/81/%D0%B7%D0%B4%D0%BE%D1%80%D0%BE%D0%B2%D0%BE%D0%B5%20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177" w:rsidRPr="00CD2177" w:rsidRDefault="00CD2177" w:rsidP="00CD217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Что такое здоровое питание?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Недостаточность питательных веществ представляет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метаболизировать</w:t>
      </w:r>
      <w:proofErr w:type="spell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питательные вещества. Это понятие включает в себя: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медико-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CD2177" w:rsidRPr="00CD2177" w:rsidRDefault="00CD2177" w:rsidP="00CD217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Почему именно в школах следует принимать меры по улучшению питания?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не взирая на материальное положение их семей и уровень школы.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Здоровое питание уменьшает опасность возникновения проблем со здоровьем, наиболее характерных для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настоящего времени. Исследования показывают, что первые признаки хронических заболеваний, таких как ожирение, сердечно-сосудистые заболевания, рак и нарушения пищеварения, проявляются в юности.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CD2177" w:rsidRPr="00CD2177" w:rsidRDefault="00CD2177" w:rsidP="00CD217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lastRenderedPageBreak/>
        <w:t>Влияние питания на здоровье.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все</w:t>
      </w:r>
      <w:proofErr w:type="gram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 чем говорили выше, укладывается в понятие:</w:t>
      </w:r>
    </w:p>
    <w:p w:rsidR="00CD2177" w:rsidRPr="00CD2177" w:rsidRDefault="00CD2177" w:rsidP="00CD217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·        разнообразное питание, богатое всеми основными питательными веществами;</w:t>
      </w:r>
    </w:p>
    <w:p w:rsidR="00CD2177" w:rsidRPr="00CD2177" w:rsidRDefault="00CD2177" w:rsidP="00CD217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прием пищи не менее 3 –4 раз в день;</w:t>
      </w:r>
    </w:p>
    <w:p w:rsidR="00CD2177" w:rsidRPr="00CD2177" w:rsidRDefault="00CD2177" w:rsidP="00CD217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умеренное употребление пищи;</w:t>
      </w:r>
    </w:p>
    <w:p w:rsidR="00CD2177" w:rsidRPr="00CD2177" w:rsidRDefault="00CD2177" w:rsidP="00CD217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ужин не позднее 19 – 20 часов;</w:t>
      </w:r>
    </w:p>
    <w:p w:rsidR="00CD2177" w:rsidRPr="00CD2177" w:rsidRDefault="00CD2177" w:rsidP="00CD217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правильная кулинарная обработка продуктов.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этой работе много проблем. Прежде всего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Если говорить о правильном </w:t>
      </w:r>
      <w:proofErr w:type="gram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питании</w:t>
      </w:r>
      <w:proofErr w:type="gram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то это предусматривает:</w:t>
      </w:r>
    </w:p>
    <w:p w:rsidR="00CD2177" w:rsidRPr="00CD2177" w:rsidRDefault="00CD2177" w:rsidP="00CD21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CD2177" w:rsidRPr="00CD2177" w:rsidRDefault="00CD2177" w:rsidP="00CD217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нарушения в значительной степени влияющие на состояние здоровья, связаны как социально – экономическими условиями, так и </w:t>
      </w:r>
      <w:proofErr w:type="gram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привычками</w:t>
      </w:r>
      <w:proofErr w:type="gram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CD2177" w:rsidRPr="00CD2177" w:rsidRDefault="00CD2177" w:rsidP="00CD217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Здоровье детей в целом.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Питание детей тесно связано со здоровьем. Начало заболевание </w:t>
      </w:r>
      <w:proofErr w:type="spell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</w:t>
      </w:r>
      <w:proofErr w:type="spell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кишечного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CD2177" w:rsidRPr="00CD2177" w:rsidRDefault="00CD2177" w:rsidP="00CD2177">
      <w:pPr>
        <w:spacing w:before="375" w:after="225" w:line="300" w:lineRule="atLeast"/>
        <w:outlineLvl w:val="4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CD2177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·         нерегулярное питание с перерывами более 3 –4 часов;</w:t>
      </w:r>
    </w:p>
    <w:p w:rsidR="00CD2177" w:rsidRPr="00CD2177" w:rsidRDefault="00CD2177" w:rsidP="00CD217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CD2177" w:rsidRPr="00CD2177" w:rsidRDefault="00CD2177" w:rsidP="00CD217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однообразное питание;</w:t>
      </w:r>
    </w:p>
    <w:p w:rsidR="00CD2177" w:rsidRPr="00CD2177" w:rsidRDefault="00CD2177" w:rsidP="00CD217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еда в сухомятку;</w:t>
      </w:r>
    </w:p>
    <w:p w:rsidR="00CD2177" w:rsidRPr="00CD2177" w:rsidRDefault="00CD2177" w:rsidP="00CD217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употребление некачественных продуктов;</w:t>
      </w:r>
    </w:p>
    <w:p w:rsidR="00CD2177" w:rsidRPr="00CD2177" w:rsidRDefault="00CD2177" w:rsidP="00CD217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несоблюдение режима дня;</w:t>
      </w:r>
    </w:p>
    <w:p w:rsidR="00CD2177" w:rsidRPr="00CD2177" w:rsidRDefault="00CD2177" w:rsidP="00CD217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малоподвижный образ жизни;</w:t>
      </w:r>
    </w:p>
    <w:p w:rsidR="00CD2177" w:rsidRPr="00CD2177" w:rsidRDefault="00CD2177" w:rsidP="00CD217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вредные привычки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желудочно</w:t>
      </w:r>
      <w:proofErr w:type="spell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кишечного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существующей структуры питания страны показывает, традиционно высокое потребление зерновых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продуктов (хлеба, каш и </w:t>
      </w:r>
      <w:proofErr w:type="spell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д.р</w:t>
      </w:r>
      <w:proofErr w:type="spell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продуктами как по чистоте потребления, так и вкладу в калорийность рациона следует сахар и кондитерские изделия (</w:t>
      </w:r>
      <w:proofErr w:type="gram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</w:t>
      </w:r>
      <w:proofErr w:type="gramEnd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они должны обеспечить вершину «пирамиды» здорового питания, самую низкокалорийную ее часть).</w:t>
      </w:r>
    </w:p>
    <w:p w:rsidR="00CD2177" w:rsidRPr="00CD2177" w:rsidRDefault="00CD2177" w:rsidP="00CD2177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CD2177" w:rsidRPr="00CD2177" w:rsidRDefault="00CD2177" w:rsidP="00CD217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Школьная среда ориентирована на профилактику здоровья:</w:t>
      </w:r>
    </w:p>
    <w:p w:rsidR="00CD2177" w:rsidRPr="00CD2177" w:rsidRDefault="00CD2177" w:rsidP="00CD2177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школьной столовой предлагается здоровая пища;</w:t>
      </w:r>
    </w:p>
    <w:p w:rsidR="00CD2177" w:rsidRPr="00CD2177" w:rsidRDefault="00CD2177" w:rsidP="00CD2177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родителям предлагаются информационные сообщения об организации школьного питания и ежедневном меню для учащихся.</w:t>
      </w:r>
    </w:p>
    <w:p w:rsidR="00CD2177" w:rsidRPr="00CD2177" w:rsidRDefault="00CD2177" w:rsidP="00CD217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Наши задачи:</w:t>
      </w:r>
    </w:p>
    <w:p w:rsidR="00CD2177" w:rsidRPr="00CD2177" w:rsidRDefault="00CD2177" w:rsidP="00CD217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проводить практикумы, касающиеся здорового питания, интегрированные в курс обучения на каждом последовательном уровне </w:t>
      </w:r>
      <w:proofErr w:type="gramStart"/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обучения ;</w:t>
      </w:r>
      <w:proofErr w:type="gramEnd"/>
    </w:p>
    <w:p w:rsidR="00CD2177" w:rsidRPr="00CD2177" w:rsidRDefault="00CD2177" w:rsidP="00CD217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профессиональное обучение преподавателей и другого школьного персонала в отношении профилактики здоровья и просвещения на тему здорового питания;</w:t>
      </w:r>
    </w:p>
    <w:p w:rsidR="00CD2177" w:rsidRPr="00CD2177" w:rsidRDefault="00CD2177" w:rsidP="00CD217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или содействовать школьному общественному проекту в отношении питания;</w:t>
      </w:r>
    </w:p>
    <w:p w:rsidR="00CD2177" w:rsidRPr="00CD2177" w:rsidRDefault="00CD2177" w:rsidP="00CD217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проводить обследование на наличие признаков неполноценного питания;</w:t>
      </w:r>
    </w:p>
    <w:p w:rsidR="00CD2177" w:rsidRPr="00CD2177" w:rsidRDefault="00CD2177" w:rsidP="00CD2177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создавать среду, которая способствует здоровью и здоровому питанию.</w:t>
      </w:r>
    </w:p>
    <w:p w:rsidR="00CD2177" w:rsidRPr="00CD2177" w:rsidRDefault="00CD2177" w:rsidP="00CD2177">
      <w:pPr>
        <w:spacing w:before="375"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 w:rsidRPr="00CD2177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Памятки:</w:t>
      </w:r>
    </w:p>
    <w:p w:rsidR="00CD2177" w:rsidRPr="00CD2177" w:rsidRDefault="00CD2177" w:rsidP="00CD217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6" w:history="1">
        <w:r w:rsidRPr="00CD2177">
          <w:rPr>
            <w:rFonts w:ascii="Arial" w:eastAsia="Times New Roman" w:hAnsi="Arial" w:cs="Arial"/>
            <w:b/>
            <w:bCs/>
            <w:color w:val="0077DD"/>
            <w:sz w:val="21"/>
            <w:szCs w:val="21"/>
            <w:lang w:eastAsia="ru-RU"/>
          </w:rPr>
          <w:t>Памятка для родителей о правильном питании школьников</w:t>
        </w:r>
      </w:hyperlink>
    </w:p>
    <w:p w:rsidR="00CD2177" w:rsidRPr="00CD2177" w:rsidRDefault="00CD2177" w:rsidP="00CD217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CD2177" w:rsidRPr="00CD2177" w:rsidRDefault="00CD2177" w:rsidP="00CD217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Памятка "О завтраке школьника" ==&gt;&gt;&gt;</w:t>
      </w:r>
    </w:p>
    <w:p w:rsidR="00CD2177" w:rsidRPr="00CD2177" w:rsidRDefault="00CD2177" w:rsidP="00CD217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D2177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 wp14:anchorId="11662850" wp14:editId="28F4C5FF">
            <wp:extent cx="4581525" cy="3438525"/>
            <wp:effectExtent l="0" t="0" r="9525" b="9525"/>
            <wp:docPr id="2" name="Рисунок 2" descr="https://t849381.sch.obrazovanie33.ru/upload/site_files/81/%D0%BF%D0%B0%D0%BC%D1%8F%D1%82%D0%BA%D0%B0%20%D1%83%D1%87%D0%B5%D0%BD%D0%B8%D0%BA%20%D1%80%D0%BE%D0%B4%D0%B8%D1%82%D0%B5%D0%BB%D1%8C%20%D0%B7%D0%B0%D0%B2%D1%82%D1%80%D0%B0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849381.sch.obrazovanie33.ru/upload/site_files/81/%D0%BF%D0%B0%D0%BC%D1%8F%D1%82%D0%BA%D0%B0%20%D1%83%D1%87%D0%B5%D0%BD%D0%B8%D0%BA%20%D1%80%D0%BE%D0%B4%D0%B8%D1%82%D0%B5%D0%BB%D1%8C%20%D0%B7%D0%B0%D0%B2%D1%82%D1%80%D0%B0%D0%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53D" w:rsidRDefault="003E753D">
      <w:bookmarkStart w:id="0" w:name="_GoBack"/>
      <w:bookmarkEnd w:id="0"/>
    </w:p>
    <w:sectPr w:rsidR="003E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41F7"/>
    <w:multiLevelType w:val="multilevel"/>
    <w:tmpl w:val="B04E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07057"/>
    <w:multiLevelType w:val="multilevel"/>
    <w:tmpl w:val="06FA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907F07"/>
    <w:multiLevelType w:val="multilevel"/>
    <w:tmpl w:val="266A1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9C10F7"/>
    <w:multiLevelType w:val="multilevel"/>
    <w:tmpl w:val="1A3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734EF"/>
    <w:multiLevelType w:val="multilevel"/>
    <w:tmpl w:val="C91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5A3588"/>
    <w:multiLevelType w:val="multilevel"/>
    <w:tmpl w:val="E52A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5D2299"/>
    <w:multiLevelType w:val="multilevel"/>
    <w:tmpl w:val="E946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86"/>
    <w:rsid w:val="003E753D"/>
    <w:rsid w:val="00995E86"/>
    <w:rsid w:val="00C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73E3F-0D06-482B-BE70-A8F454D7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849381.sch.obrazovanie33.ru/upload/site_files/81/pamyatka_roditely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2022-08-28T16:03:00Z</dcterms:created>
  <dcterms:modified xsi:type="dcterms:W3CDTF">2022-08-28T16:04:00Z</dcterms:modified>
</cp:coreProperties>
</file>